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51" w:rsidRPr="00CD0651" w:rsidRDefault="00CD0651" w:rsidP="00CD0651">
      <w:pPr>
        <w:pStyle w:val="a0"/>
        <w:tabs>
          <w:tab w:val="left" w:pos="283"/>
        </w:tabs>
        <w:jc w:val="left"/>
        <w:rPr>
          <w:rFonts w:ascii="Times New Roman" w:hAnsi="Times New Roman" w:cs="Times New Roman"/>
          <w:b w:val="0"/>
          <w:lang w:val="en-US"/>
        </w:rPr>
      </w:pPr>
      <w:r w:rsidRPr="00CD0651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............................................................................................................................................................................................</w:t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  <w:r w:rsidRPr="00CD0651">
        <w:rPr>
          <w:rFonts w:asciiTheme="minorHAnsi" w:hAnsiTheme="minorHAnsi" w:cs="Times New Roman"/>
          <w:b w:val="0"/>
          <w:i/>
        </w:rPr>
        <w:t>(</w:t>
      </w:r>
      <w:r w:rsidRPr="00CD0651">
        <w:rPr>
          <w:rFonts w:asciiTheme="minorHAnsi" w:hAnsiTheme="minorHAnsi" w:cs="Times New Roman"/>
          <w:b w:val="0"/>
          <w:i/>
          <w:sz w:val="22"/>
          <w:szCs w:val="22"/>
        </w:rPr>
        <w:t>пълно наименование на училището)</w:t>
      </w:r>
      <w:r w:rsidR="00596373" w:rsidRPr="00CD0651">
        <w:rPr>
          <w:rFonts w:asciiTheme="minorHAnsi" w:hAnsiTheme="minorHAnsi" w:cs="Times New Roman"/>
          <w:b w:val="0"/>
          <w:i/>
          <w:lang w:val="en-US"/>
        </w:rPr>
        <w:tab/>
      </w:r>
      <w:r w:rsidR="00596373" w:rsidRPr="00CD0651">
        <w:rPr>
          <w:rFonts w:ascii="Times New Roman" w:hAnsi="Times New Roman" w:cs="Times New Roman"/>
          <w:b w:val="0"/>
          <w:lang w:val="en-US"/>
        </w:rPr>
        <w:tab/>
      </w:r>
    </w:p>
    <w:p w:rsidR="00CD0651" w:rsidRDefault="00CD0651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lang w:val="en-US"/>
        </w:rPr>
      </w:pPr>
    </w:p>
    <w:p w:rsidR="00CD0651" w:rsidRDefault="00CD0651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lang w:val="en-US"/>
        </w:rPr>
      </w:pPr>
    </w:p>
    <w:p w:rsidR="00596373" w:rsidRPr="00596373" w:rsidRDefault="00CD0651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596373" w:rsidRPr="00596373">
        <w:rPr>
          <w:rFonts w:ascii="Times New Roman" w:hAnsi="Times New Roman" w:cs="Times New Roman"/>
          <w:caps w:val="0"/>
          <w:sz w:val="24"/>
          <w:szCs w:val="24"/>
        </w:rPr>
        <w:t>Утвърдил!</w:t>
      </w:r>
    </w:p>
    <w:p w:rsidR="00596373" w:rsidRPr="00596373" w:rsidRDefault="00596373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</w:r>
      <w:r w:rsidRPr="00596373">
        <w:rPr>
          <w:rFonts w:ascii="Times New Roman" w:hAnsi="Times New Roman" w:cs="Times New Roman"/>
          <w:sz w:val="24"/>
          <w:szCs w:val="24"/>
        </w:rPr>
        <w:tab/>
        <w:t>д</w:t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>иректор:</w:t>
      </w:r>
    </w:p>
    <w:p w:rsidR="00596373" w:rsidRPr="00596373" w:rsidRDefault="00596373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caps w:val="0"/>
          <w:sz w:val="24"/>
          <w:szCs w:val="24"/>
        </w:rPr>
        <w:tab/>
      </w:r>
      <w:r w:rsidRPr="00596373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                                              (име, фамилия и подпис)</w:t>
      </w:r>
    </w:p>
    <w:p w:rsidR="00596373" w:rsidRDefault="00596373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  <w:lang w:val="en-US"/>
        </w:rPr>
      </w:pPr>
    </w:p>
    <w:p w:rsidR="00D72609" w:rsidRPr="006F061B" w:rsidRDefault="00D72609" w:rsidP="00D72609">
      <w:pPr>
        <w:pStyle w:val="a0"/>
        <w:tabs>
          <w:tab w:val="left" w:pos="283"/>
        </w:tabs>
        <w:jc w:val="center"/>
        <w:rPr>
          <w:rFonts w:ascii="Times New Roman" w:hAnsi="Times New Roman" w:cs="Times New Roman"/>
        </w:rPr>
      </w:pPr>
      <w:r w:rsidRPr="006F061B">
        <w:rPr>
          <w:rFonts w:ascii="Times New Roman" w:hAnsi="Times New Roman" w:cs="Times New Roman"/>
        </w:rPr>
        <w:t>ГОДИШНО ТЕМАТИЧНО РАЗПРЕДЕЛЕНИЕ</w:t>
      </w:r>
    </w:p>
    <w:p w:rsidR="00D72609" w:rsidRDefault="00D72609" w:rsidP="00D72609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61B">
        <w:rPr>
          <w:rFonts w:ascii="Times New Roman" w:hAnsi="Times New Roman" w:cs="Times New Roman"/>
          <w:sz w:val="26"/>
          <w:szCs w:val="26"/>
        </w:rPr>
        <w:t xml:space="preserve">ПО УЧЕБНИЯ ПРЕДМЕТ </w:t>
      </w:r>
      <w:r w:rsidRPr="00D65887">
        <w:rPr>
          <w:rFonts w:ascii="Times New Roman" w:hAnsi="Times New Roman" w:cs="Times New Roman"/>
          <w:b/>
          <w:sz w:val="26"/>
          <w:szCs w:val="26"/>
        </w:rPr>
        <w:t xml:space="preserve">ИЗОБРАЗИТЕЛНО ИЗКУСТВО ЗА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65887">
        <w:rPr>
          <w:rFonts w:ascii="Times New Roman" w:hAnsi="Times New Roman" w:cs="Times New Roman"/>
          <w:b/>
          <w:sz w:val="26"/>
          <w:szCs w:val="26"/>
        </w:rPr>
        <w:t>. КЛАС</w:t>
      </w:r>
    </w:p>
    <w:p w:rsidR="00D72609" w:rsidRPr="006F061B" w:rsidRDefault="00D72609" w:rsidP="00D72609">
      <w:pPr>
        <w:rPr>
          <w:rFonts w:ascii="Times New Roman" w:hAnsi="Times New Roman" w:cs="Times New Roman"/>
          <w:sz w:val="24"/>
          <w:szCs w:val="24"/>
        </w:rPr>
      </w:pPr>
      <w:r w:rsidRPr="006F061B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ПЪРВИ </w:t>
      </w:r>
      <w:r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УЧЕБЕН </w:t>
      </w:r>
      <w:r w:rsidRPr="006F061B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>СРОК</w:t>
      </w:r>
    </w:p>
    <w:tbl>
      <w:tblPr>
        <w:tblpPr w:leftFromText="180" w:rightFromText="180" w:vertAnchor="text" w:tblpY="1"/>
        <w:tblOverlap w:val="never"/>
        <w:tblW w:w="140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64"/>
        <w:gridCol w:w="1134"/>
        <w:gridCol w:w="1225"/>
        <w:gridCol w:w="2835"/>
        <w:gridCol w:w="4819"/>
        <w:gridCol w:w="2460"/>
      </w:tblGrid>
      <w:tr w:rsidR="008C7F01" w:rsidRPr="00B80153" w:rsidTr="00EC10FB">
        <w:trPr>
          <w:trHeight w:val="82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 седмица по 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на урочната единица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на урочната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</w:t>
            </w:r>
            <w:r w:rsidRPr="00B8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чаквани резултати </w:t>
            </w:r>
          </w:p>
          <w:p w:rsidR="008C7F01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обучението</w:t>
            </w:r>
          </w:p>
          <w:p w:rsidR="008C7F01" w:rsidRPr="0009286B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Ключови компетентности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Методи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F01" w:rsidRPr="00B80153" w:rsidRDefault="008C7F01" w:rsidP="0017319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ки</w:t>
            </w:r>
            <w:r w:rsidR="00CE17C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и коментари</w:t>
            </w:r>
            <w:bookmarkStart w:id="0" w:name="_GoBack"/>
            <w:bookmarkEnd w:id="0"/>
          </w:p>
        </w:tc>
      </w:tr>
      <w:tr w:rsidR="00184ACF" w:rsidRPr="00B80153" w:rsidTr="00466039">
        <w:trPr>
          <w:trHeight w:val="2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Какво знам и мога в началото на първи клас?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Диагно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стика на входно ниво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основни изобразителни материали в изобразителна дейност.</w:t>
            </w:r>
            <w:r w:rsidRPr="00B801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Компетентности в областта на българския език: описване на детски творби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детски рисунки, апликации, моделирани фигури.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(различаване на изобразителни материали и изображения) и изпълнение на изобразителна задача чрез дидактически и естетически показатели: изображения на различни обекти и среда; индивидуални постижения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E468DF">
        <w:trPr>
          <w:trHeight w:val="2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Познавам материали и пособия за рисуване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основни изобразителни материали и пособия за рисуване (водни бои – темпера, акварел; видове четки – плоски и обли; палитра, пастели, флумастери, моливи).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 представяне на резултати от индивидуална и колективна изобразителна дейност в изложба.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учене: планиране на самостоятелната работа.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териал в учебника, за етапи на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рисуване.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различаване на видове изобразителни материали и пособия за рисуване.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931973">
        <w:trPr>
          <w:trHeight w:val="2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Познавам материали и пособия за рисуване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Ползва основни изобразителни материали и пособия за рисуване (водни бои – темпера, акварел; видове четки – плоски и обли; палитра, пастели, флумастери, моливи).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 представяне на резултати от индивидуална и колективна изобразителна дейност в изложба.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детски творби.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учене: планиране на самостоятелната работа.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в учебника, за етапи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 работа.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рисуване.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работа с изобразителни материали и пособия за рисуване; индивидуални постижения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464E74">
        <w:trPr>
          <w:trHeight w:val="1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Различавам картини, рисунки, пластики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видове творби на изобразителното изкуството – рисунки, картини, пластики.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посещения на галерии и сбирки за възприемане на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Дигитална компетентност: виртуални посещения на музеи и галерии.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дискусия, визуален тест.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юстративен материал в учебника.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различаване на видове творби на изобразителното изкуство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377C5E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Различавам рисунки, картини, пластики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впечатления от различни видове творби на изобразителното изкуството – рисунки, картини, пластики с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посещения на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Дигитална компетентност: виртуални посещения на музеи и галерии.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дейност, визуален тест.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собия за изобразителна дейност.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работа с изобразителни материали и пособия за рисуване; индивидуални постижения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326A85">
        <w:trPr>
          <w:trHeight w:val="2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вам и рисувам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Нови знания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Описва най-общо визуални характеристики (форми, цветове, съотношения) на обекти от заобикалящата среда.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дискусия, визуален тест.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юстративен материал в учебника.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различаване на видове изображения на обекти.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6C7938">
        <w:trPr>
          <w:trHeight w:val="2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вам и рисувам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ческа дейност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най-общо визуални характеристики (форми, цветове, съотношения) на обекти от заобикалящата среда.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наблюдавани обекти и среда.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прилагане на математическите отношения по-малко и повече в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наблюдавани обекти и среда.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технологии: прилагане на математическите отношения по-малко и повече в изобразителна дейност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собия за изобразителна дейност. 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изображение на обекти и среда; индивидуални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397517">
        <w:trPr>
          <w:trHeight w:val="1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Рисувам фигура на човек (по наблюде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човешки фигури по наблюдение.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Социални и граждански компетентности: изобразяване на членове на семейството.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на изобразителна задача чрез дидактически и естетически показатели: изображение на човешка фигура по наблюдение;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2A1A4E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Рисувам фигура на човек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(по памет)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човешки фигури по памет.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изображение на човешка фигура по памет в серия от рисунки; творчески постижения.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демонстрация, практическа дейност, визуален тест.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юстративен материал в учебника.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изображение на човешка фигура по памет в серия от рисунки;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622074">
        <w:trPr>
          <w:trHeight w:val="2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Светът около мен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рисунки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Описва обекти от света на децата и на възрастните (играчки, предмети от бита, сгради, улици, транспортни средства).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Социални и граждански компетентности: изобразяване на случки от живота на възрастните и децата.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подкрепа на устойчивото развитие и за здравословен начин на живот и спорт: дискутиране на проблеми, свързани с различия между хората.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Умения за учене: участие в екипна работа.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Работа в екип.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EA1FA6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Детски рисунки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на изобразителна задача чрез дидактически и естетически показатели: изображения на различни видове обекти;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E7308A">
        <w:trPr>
          <w:trHeight w:val="2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Светът около мен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рисунки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ческа дейност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обекти от света на децата и на възрастните (играчки, предмети от бита, сгради, улици, транспортни средства).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Социални и граждански компетентности: изобразяване на случки от живота на възрастните и децата.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учене: участие в екипна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дейност, работа в екип,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Детски рисунки.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собия за изобразителна дейност.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изображение на обекти по зададени условия;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7452BF">
        <w:trPr>
          <w:trHeight w:val="3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Красивото около мен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рисунки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емоционално-естетическо отношение към обекти от заобикалящата среда чрез описания и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наблюдавани обекти, среда.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подкрепа на устойчивото развитие и за здравословен начин на живот и спорт: проява на лична отговорност при опазване на околната среда и здравето на човека.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Детски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изображение на природен обект, избор на материали за рисуване; изразяване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2F3570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Красивото около мен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рисунки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емоционално-естетическо отношение към обекти от заобикалящата среда и към техни изображения чрез описания и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наблюдавани обекти, среда.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подкрепа на устойчивото развитие и за здравословен начин на живот и спорт: проява на лична отговорност при опазване на околната среда и здравето на човека.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Детски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 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изображение на обекти с материали за рисуване по избор; изразяване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767A6F">
        <w:trPr>
          <w:trHeight w:val="3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Познавам материали и пособия за апликиране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Използва различни видове изобразителни материали и пособия за апликиране в изобразителна дейност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подкрепа на устойчивото развитие: дискутиране на възможности за устойчиво използване на материали и ресурси в учебния процес.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учене: участие в екипна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Нагледни средства: илюстративен материал в учебника, за етапи на работа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апликиране.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на изобразителна задача чрез дидактически и естетически показатели: апликация на обекти и среда;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CD0651">
        <w:trPr>
          <w:trHeight w:val="3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творческия свят на Илия Петров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Знае не по-малко от пет имена на известни български художници.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 посещения на музеи,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изобразителното изкуство.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дискусия.</w:t>
            </w:r>
          </w:p>
          <w:p w:rsidR="00184ACF" w:rsidRDefault="00184ACF" w:rsidP="00173199">
            <w:pPr>
              <w:pStyle w:val="a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произведения на изобразителното изкуство.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Оценяват се знанията за творчеството на български художник чрез отговор на въпрос.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F742D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творческия свят на Илия Петров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рактическа дейност.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Представя устно и с рисунки свои впечатления от творби на изобразителното изкуството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произведения на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 посещения на музеи,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Компетентности в областта на българския език: описване на произведения на изобразителното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изкуство.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изобразителна задача чрез дидактически и естетически показатели: изразяване на впечатление от творчеството на художник с рисунки; проява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210A3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Реални и фантазни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изображения на реални от фантазни герои.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демонстрация, работа в екип.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създаване на рисунка и на серия от рисунки за изразяване на впечатления и преживяване от случка или разказана история.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Оценяват се знанията за реален и фантазен герой – отговор на въпрос и изпълнение на изобразителна задача чрез дидактически и естетически показатели: апликация с реални и фантазни герои.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4C1C6C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Реални и фантазни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чески дейно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изображения на реални от фантазни герои.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демонстрация, работа в екип.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създаване на рисунка и на серия от рисунки за изразяване на впечатления и преживяване от случка или разказана история.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рисунки на фантазни герои.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304809">
        <w:trPr>
          <w:trHeight w:val="1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Човек и фантазно същество. Добри и лоши герои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Създава изображения на реални и фантазни герои.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създаване на рисунка за изразяване на впечатления и преживяване от случка или разказана история.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рисунки на фантазни герои.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E608A">
        <w:trPr>
          <w:trHeight w:val="2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Пътешест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вия и приклю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Описва връзки между обекти и среда в изображения на реални и фантазни герои.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създаване на рисунка и на серия от рисунки за изразяване на впечатления от случка или разказана история.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рисунки на фантазни герои.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Изразяване на отношение (добри, лоши герои).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6A4AF2">
        <w:trPr>
          <w:trHeight w:val="2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Мога да моделирам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основни изобразителни материали и пособия за моделиране (глина, пластилин, ножче, дъска).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изобразителни материали и пособия за моделиране.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Етапи на работа.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прилагане на математическите отношения по-малко и повече в изобразителна дейност.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моделиране на човек и животно чрез разрязване и чрез изтегляне.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F02F3A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Мога да моделирам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Различава основни изобразителни материали и пособия за моделиране (глина, пластилин, ножче, дъска).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ериали и пособия за моделиране.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прилагане на математическите отношения по-малко и повече в изобразителна дейност.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моделиране на релеф и декориране.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746CBD">
        <w:trPr>
          <w:trHeight w:val="2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творческия свят на Венко Колев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1. Знае не по-малко от пет имена на известни български художници.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2. Представя устно и с рисунки свои впечатления от творби на изобразителното изкуството.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произведения на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посещения на музеи,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изобразителното изкуство.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и изпълнение на изобразителна задача чрез дидактически и естетически показатели: изразяване на впечатление от творчеството на художник с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Проява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33B88">
        <w:trPr>
          <w:trHeight w:val="2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Образи с плоски и обемни форми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Открива творби на изкуството в различна среда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Назовава характерни визуални особености на формите (плоски и обемни).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извличане на математическа информация от картина (количества, положение в пространството, съотношения).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и изпълнение на изобразителна задача чрез дидактически и естетически показатели: изображения на обекти с плоски и обемни форми с рисунки и моделирани фигури.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633067">
        <w:trPr>
          <w:trHeight w:val="1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Образи с плоски форми – силует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Разпознава визуални особености на форми и силуети (обобщени; с детайли).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създаване на образи от геометрични форми и линии.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и изпълнение на изобразителна задача чрез дидактически и естетически показатели: изображения на плоски форми и силует.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CD0651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Образи с плоски форми – силует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най-общо визуални особености на форми и силуети (обобщени; с детайли).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създаване на образи от геометрични форми и линии.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Оценява се резултата от изпълнение на изобразителна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чрез дидактически и естетически показатели: рисунка и апликация на плоски форми и силует.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CC2BDC">
        <w:trPr>
          <w:trHeight w:val="1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вам разно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образни форми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най-общо визуални особености на форми и силуети (обобщени; с детайли).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създаване на образи от геометрични форми и линии.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рисунка и апликация на плоски форми и силует.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1E51B9">
        <w:trPr>
          <w:trHeight w:val="1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Познавам цветовете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 различни видове цветове (жълт, червен, оранжев, виолетов, син, зелен, кафяв, черен, бял).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наблюдавани обекти, среда, произведения на изобразителното изкуство и ученически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– познания за различни видове цветове.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826DF">
        <w:trPr>
          <w:trHeight w:val="1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Познавам цветовете. Творчество с различни 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телни материали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Получава различни видове цветове чрез смесване на бои.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Околен свят, Музика)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Инициативност и предприемчивост: практическо използване на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ученически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рисунка на обект с различни видове цветове.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9E285B">
        <w:trPr>
          <w:trHeight w:val="1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Какво зная и мога?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Диагно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стика на 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динно ниво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Притежава знания и умения по очакваните резултати на проведеното обучение през първия учебен срок.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детски творби.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да описва детски творби.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Визуален тест.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изобразителна задача чрез дидактически и естетически показатели: изображения на видове обекти, форми и цветове. Индивидуални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660B7D">
        <w:trPr>
          <w:trHeight w:val="2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творческия свят на Владимир Димитров – Майстора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1. Знае не по-малко от пет имена на известни български художници.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2. Представя устно и с рисунки свои впечатления от творби на изобразителното изкуството.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произведения на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посещения на музеи,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изобразителното изкуство.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изразяване на впечатление от творчеството на художника с рисунки;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проява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E11EB3">
        <w:trPr>
          <w:trHeight w:val="2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Рисувам по впечатле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Създава изображения по впечатление като използва различни видове цветове.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детски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обекти и ученически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рисунка на обект и среда по впечатление.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FF2772">
        <w:trPr>
          <w:trHeight w:val="2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Рисувам по въображе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Създава изображения по въображение като използва различни видове цветове.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детски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обекти и ученически творби; разказва случка.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и изобразителна задача чрез дидактически и естетически показатели: рисунка на обект и ситуация по въображение.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7F1DC3">
        <w:trPr>
          <w:trHeight w:val="2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Цветовете в творби на художници и на деца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емоционално отношение към различни видове цветове в творби на изкуството и в ученически произведения чрез описания.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детски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обекти и ученически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изобразителна задача чрез дидактически и естетически показатели: рисунка по впечатление от творби на художници и на деца; изразяване на емоционално-естетическо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911468">
        <w:trPr>
          <w:trHeight w:val="2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Цветовете в творби на художници и на деца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емоционално впечатления към различни видове цветове в творби на изкуството и в ученически произведения чрез изобразителна дейност.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детски рисунки.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Изобразителни материали и пособия.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Музика)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обекти и ученически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изобразителна задача чрез дидактически и естетически показатели: рисунка по впечатление от творби на художници и на деца; изразяване на емоционално-естетическо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AB04B6">
        <w:trPr>
          <w:trHeight w:val="2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Използвам различни 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телни материали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Комбинира различни материали и техники (рисуване и апликиране, рисуване и конструиране).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Различни 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литература, Околен свят, Технологии и предприемачество)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обекти и ученически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изобразителна задача чрез дидактически и естетически показатели: рисунка по впечатление от творби на художници и на деца; изразяване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CD0651">
        <w:trPr>
          <w:trHeight w:val="1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творческия свят на Никола Танев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1. Знае не-малко от пет имена на известни български художници.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2. Представя устно и с рисунки свои впечатления от творби на изобразителното изкуство.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произведения на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посещения на музеи,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изобразителното изкуство.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 xml:space="preserve">Методи и форми на оценяване по теми и/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lastRenderedPageBreak/>
              <w:t>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изобразителна задача чрез дидактически и естетически показатели: изразяване на впечатление от творчеството на художник с рисунки; проява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F32FA9">
        <w:trPr>
          <w:trHeight w:val="1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ции в книги за деца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Свързва илюстрации с изучавано литературно произведение.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художествен текст.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илюстриране на изучавана приказка.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– връзка между илюстрация и литературно произведение.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C3808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ции в книги за деца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Разбира връзката на илюстрациите с текста на литературно произведение.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художествен текст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илюстриране на изучавана приказка.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практическа задача – откриване на връзка между илюстрация и текст.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E2B8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Думите описват, рисунките изобразяват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Описва илюстрация на литературна творба за деца, като използва художествени понятия.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беседа.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художествени илюстрации, художествен текст.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илюстрация от приказка.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рисунка на герои и сцена от приказка;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A8003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Думите описват, рисунките изобразяват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Създава илюстрация на позната творба за деца, като използва материали и пособия за рисуване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художествени илюстрации.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илюстрация от приказка.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рисунка и описание на герои от приказка; изразяване на 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3D60E7">
        <w:trPr>
          <w:trHeight w:val="2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Красиви и смели герои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емоционално отношение към герои от приказка чрез рисунка.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художествени илюстрации.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 текст.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Компетентности в областта на българския език: създаване на рисунка и на серия от рисунки за изразяване на впечатления и преживяване от случка или разказана история; участие в драма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тизация на художествен текст с костюми и маски.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рисунка на смел и красив герой от приказка;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DA74E9">
        <w:trPr>
          <w:trHeight w:val="2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Разказвам в рисунки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емоционално отношение към герои от приказка чрез рисунка.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учебника, с художествени илюстрации.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 текст.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Компетентности в областта на българския език: създаване на рисунка и на серия от рисунки за изразяване на впечатления и преживяване от случка или разказана история; участие в драма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тизация на художествен текст с костюми и маски.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Оценява се резултата от изпълнение на изобразителна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чрез дидактически и естетически показатели: рисунки по приказка – герои и последователност на действия;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619BD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вени конструкции с хартия и картон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Познава основни изобразителни материали за апликиране и художествено конструиране (хартия, картон).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дискусия.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Етапи на работа.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художествено конструиране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създаване на художествени конструкции за развиване на логическо и пространствено мислене.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задача чрез дидактически и естетически показатели: знания за художествени конструкции;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EC5371">
        <w:trPr>
          <w:trHeight w:val="1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вени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ции с хартия и картон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Използва основни изобразителни материали за апликиране и художествено конструиране (хартия, картон).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художествено конструиране.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създаване на художествени конструкции за развиване на логическо и пространствено мислене.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художествена конструкция с различни материали;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BC3F7C">
        <w:trPr>
          <w:trHeight w:val="1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Общуване и знаци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Открива значението на визуални образи и знаци.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средства: илюстративен материал в учебника.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свят, 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използване на основни геометрични фигури при създаване на образи и знаци.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изобразителна задача чрез дидактически и естетически показатели: рисунки на видове знаци;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7454C2">
        <w:trPr>
          <w:trHeight w:val="1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Видове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ния и знаци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Коментира значения на образи и знаци в конкретна среда (обществени сгради, улици; спортни, търговски и културни обекти).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(илюстративен материал в учебника).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свят, Физическо възпитание и спорт)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да описва обекти, образи и знаци в околната среда.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рисунки на видове знаци;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B67BA8">
        <w:trPr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Видове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ния и знаци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Създава образи и знаци за конкретна среда (обществени сгради, улици; спортни, търговски и културни обекти).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стративен материал в учебника).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собия за изобразителна дейност.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свят, Физическо възпитание и спорт)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да описва обекти, образи и знаци в околната среда.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изобразителна задача чрез дидактически и естетически показатели: рисунки на знаци в среда;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AD09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Места за знаци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Използва образи и знаци в изобразителната дейност.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стративен материал в учебника).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свят, 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използване на основни геометрични фигури при създаване на образи и знаци.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общуване на чужди езици: рисуване на образи (декоративни, смешно-забавни) на букви от различни азбуки.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изобразителна задача чрез дидактически и естетически показатели: рисунки на знаци за определена среда и знаци за опазване на околната среда;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CD0651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Места за знаци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Използва образи и знаци в изобразителната дейност.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стративен материал в учебника). </w:t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(Математика, Околен свят, 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Математическа компетентност и основни компетентности в областта на природните науки и на технологии: използване на основни геометрични фигури при създаване на образи и знаци.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общуване на чужди езици: рисуване на образи (декоративни, смешно-забавни) на букви от различни азбуки.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визуален тест и изобразителна задача чрез дидактически и естетически показатели: рисунки на знаци за забрана;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EE5004">
        <w:trPr>
          <w:trHeight w:val="2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В творческия свят на Владимир Гиновски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1. Знае не по-малко от пет имена на известни български художници.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2. Представя устно и с рисунки свои впечатления от творби на изобразителното изкуство.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дискусия.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Нагледни средства (илюстративен материал в учебника),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произведения на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Културна компетентност и умения за изразяване чрез творчество: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посещения на музеи, галерии и сбирки за възприемане на произведения от изобразителното изкуство.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описване на произведения на изобразителното изкуство.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задачи: възприемане на паметник в обществена среда; изразяване на емоционално-естетическо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6F1867">
        <w:trPr>
          <w:trHeight w:val="19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Картинна азбука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ческа дейност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Използва образи и знаци в изобразителна дейност.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(илюстративен материал в учебника).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Материали и пособия за изобразителна дейност. 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създаване на рисунка и на серия от рисунки за изразяване на впечатления и преживяване от случка или разказана история.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задача: връзка между рисунки и думи; изразяване на отношение.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DF43E5">
        <w:trPr>
          <w:trHeight w:val="1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Рисувам с таблет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Нови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Изразява предпочитания към изобразителни материали и пособия.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Беседа, демонстрация.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(илюстративен материал в учебника).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Електронни средства – компютър, таблет.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 и информатика)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Дигитална компетентност: рисуване на образи с дигитални средства.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Оценяват се знания за рисуване с електронни средства; индивидуални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861631">
        <w:trPr>
          <w:trHeight w:val="1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Рисувам с таблет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ческа дейност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Създава изображения с инструменти и пособия (електронни средства).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Демонстрация, практическа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(илюстративен материал в учебника).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Електронни средства – компютър, таблет.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(Математика и информатика)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Дигитална компетентност: рисуване на образи с дигитални средства.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задача: рисунки с електронни средства; индивидуални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F479DC">
        <w:trPr>
          <w:trHeight w:val="2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Светът около мен в рисунки – проект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нения и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 xml:space="preserve">ческа дейност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Изобразява обекти от света на децата и на възрастните (играчки, предмети от бита, сгради, улици, транспортни средства).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Дискусия, практическа дейност, работа в екип.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(илюстративен материал в учебника).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(Околен свят)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Социални и граждански компетентности: изобразяване на случки от живота на възрастните и децата.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подкрепа на устойчивото развитие и за здравословен начин на живот и спорт: дискутиране на проблеми, свързани с различия между хората.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Умения за учене: участие в екипна работа.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изпълнение на изобразителни задачи: рисунки на човешки фигури и случки от света на детето; творчески постижения, умения за работа в екип.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  <w:tr w:rsidR="00184ACF" w:rsidRPr="00B80153" w:rsidTr="000223F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Какво научих в първи клас?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Диаг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ностика на изходно ниво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Притежава знания и умения по очакваните резултати в края на първи клас.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Практическа дейност, визуален тест.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Нагледни средства (илюстративен материал в учебника).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Материали и пособия за изобразителна дейност.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(Български език и литература)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Компетентности в областта на българския език: да описва детски творби. .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EA1FA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u w:val="single"/>
              </w:rPr>
              <w:t>Методи и форми на оценяване по теми и/ или раздели</w:t>
            </w:r>
          </w:p>
          <w:p w:rsidR="00184ACF" w:rsidRPr="00B80153" w:rsidRDefault="00184ACF" w:rsidP="00173199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B80153">
              <w:rPr>
                <w:rFonts w:ascii="Times New Roman" w:hAnsi="Times New Roman" w:cs="Times New Roman"/>
                <w:sz w:val="20"/>
                <w:szCs w:val="20"/>
              </w:rPr>
              <w:t>Оценява се резултата от визуален тест и изпълнение на изобразителна задача: знания и умения по очакваните резултати в края на първи клас; индивидуални творчески постижения.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CF" w:rsidRPr="00B80153" w:rsidRDefault="00184ACF" w:rsidP="0017319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</w:p>
        </w:tc>
      </w:tr>
    </w:tbl>
    <w:p w:rsidR="00596373" w:rsidRDefault="001731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96373" w:rsidRPr="00596373" w:rsidRDefault="00596373">
      <w:pPr>
        <w:rPr>
          <w:rFonts w:ascii="Times New Roman" w:hAnsi="Times New Roman" w:cs="Times New Roman"/>
          <w:sz w:val="20"/>
          <w:szCs w:val="20"/>
        </w:rPr>
      </w:pPr>
      <w:r w:rsidRPr="00596373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96373">
        <w:rPr>
          <w:rFonts w:ascii="Times New Roman" w:hAnsi="Times New Roman" w:cs="Times New Roman"/>
          <w:sz w:val="20"/>
          <w:szCs w:val="20"/>
        </w:rPr>
        <w:t>Изготвил: 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596373">
        <w:rPr>
          <w:rFonts w:ascii="Times New Roman" w:hAnsi="Times New Roman" w:cs="Times New Roman"/>
          <w:sz w:val="20"/>
          <w:szCs w:val="20"/>
        </w:rPr>
        <w:t>...</w:t>
      </w:r>
    </w:p>
    <w:p w:rsidR="00596373" w:rsidRPr="00596373" w:rsidRDefault="00596373">
      <w:pPr>
        <w:rPr>
          <w:rFonts w:ascii="Times New Roman" w:hAnsi="Times New Roman" w:cs="Times New Roman"/>
          <w:sz w:val="20"/>
          <w:szCs w:val="20"/>
        </w:rPr>
      </w:pPr>
      <w:r w:rsidRPr="00596373">
        <w:rPr>
          <w:rFonts w:ascii="Times New Roman" w:hAnsi="Times New Roman" w:cs="Times New Roman"/>
          <w:sz w:val="20"/>
          <w:szCs w:val="20"/>
        </w:rPr>
        <w:t>(гр./с....................................)</w:t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 w:rsidRPr="005963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96373">
        <w:rPr>
          <w:rFonts w:ascii="Times New Roman" w:hAnsi="Times New Roman" w:cs="Times New Roman"/>
          <w:sz w:val="20"/>
          <w:szCs w:val="20"/>
        </w:rPr>
        <w:t>(име, фамилия и подпис)</w:t>
      </w:r>
    </w:p>
    <w:sectPr w:rsidR="00596373" w:rsidRPr="00596373" w:rsidSect="00CD0651">
      <w:pgSz w:w="16838" w:h="11906" w:orient="landscape" w:code="9"/>
      <w:pgMar w:top="90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CondensedCY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HebarCYR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153"/>
    <w:rsid w:val="00061346"/>
    <w:rsid w:val="00085644"/>
    <w:rsid w:val="0009286B"/>
    <w:rsid w:val="000C7DE4"/>
    <w:rsid w:val="00173199"/>
    <w:rsid w:val="00184ACF"/>
    <w:rsid w:val="002C7A55"/>
    <w:rsid w:val="00363845"/>
    <w:rsid w:val="00592843"/>
    <w:rsid w:val="00596373"/>
    <w:rsid w:val="005C2379"/>
    <w:rsid w:val="00664530"/>
    <w:rsid w:val="007E0283"/>
    <w:rsid w:val="008C7F01"/>
    <w:rsid w:val="009D0876"/>
    <w:rsid w:val="00A1284F"/>
    <w:rsid w:val="00B80153"/>
    <w:rsid w:val="00BC2F86"/>
    <w:rsid w:val="00CD0651"/>
    <w:rsid w:val="00CE17CA"/>
    <w:rsid w:val="00CE6101"/>
    <w:rsid w:val="00D04101"/>
    <w:rsid w:val="00D72609"/>
    <w:rsid w:val="00EA1FA6"/>
    <w:rsid w:val="00EC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80153"/>
    <w:pPr>
      <w:autoSpaceDE w:val="0"/>
      <w:autoSpaceDN w:val="0"/>
      <w:adjustRightInd w:val="0"/>
      <w:spacing w:after="0" w:line="288" w:lineRule="auto"/>
      <w:textAlignment w:val="center"/>
    </w:pPr>
    <w:rPr>
      <w:rFonts w:ascii="HebarCondensedCYR" w:hAnsi="HebarCondensedCYR"/>
      <w:color w:val="000000"/>
      <w:sz w:val="24"/>
      <w:szCs w:val="24"/>
      <w:lang w:val="en-GB"/>
    </w:rPr>
  </w:style>
  <w:style w:type="paragraph" w:customStyle="1" w:styleId="a">
    <w:name w:val="Таблици (_Таблици)"/>
    <w:basedOn w:val="NoParagraphStyle"/>
    <w:uiPriority w:val="99"/>
    <w:rsid w:val="00B80153"/>
    <w:pPr>
      <w:tabs>
        <w:tab w:val="left" w:pos="227"/>
        <w:tab w:val="left" w:pos="397"/>
        <w:tab w:val="left" w:pos="567"/>
        <w:tab w:val="left" w:pos="737"/>
      </w:tabs>
      <w:spacing w:line="236" w:lineRule="atLeast"/>
    </w:pPr>
    <w:rPr>
      <w:rFonts w:cs="HebarCondensedCYR"/>
      <w:sz w:val="22"/>
      <w:szCs w:val="22"/>
      <w:lang w:val="bg-BG"/>
    </w:rPr>
  </w:style>
  <w:style w:type="paragraph" w:customStyle="1" w:styleId="a0">
    <w:name w:val="Заглавие"/>
    <w:basedOn w:val="Normal"/>
    <w:uiPriority w:val="99"/>
    <w:rsid w:val="00D72609"/>
    <w:pPr>
      <w:tabs>
        <w:tab w:val="left" w:pos="567"/>
      </w:tabs>
      <w:autoSpaceDE w:val="0"/>
      <w:autoSpaceDN w:val="0"/>
      <w:adjustRightInd w:val="0"/>
      <w:spacing w:after="0" w:line="360" w:lineRule="atLeast"/>
      <w:ind w:firstLine="227"/>
      <w:jc w:val="both"/>
      <w:textAlignment w:val="center"/>
    </w:pPr>
    <w:rPr>
      <w:rFonts w:ascii="HebarCYR" w:hAnsi="HebarCYR" w:cs="HebarCYR"/>
      <w:b/>
      <w:bCs/>
      <w:caps/>
      <w:color w:val="000000"/>
      <w:w w:val="9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23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veneta</cp:lastModifiedBy>
  <cp:revision>10</cp:revision>
  <dcterms:created xsi:type="dcterms:W3CDTF">2016-12-04T11:14:00Z</dcterms:created>
  <dcterms:modified xsi:type="dcterms:W3CDTF">2019-08-19T15:30:00Z</dcterms:modified>
</cp:coreProperties>
</file>